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الكلية/</w:t>
            </w:r>
            <w:r w:rsidR="00016AA5" w:rsidRPr="00FC6260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القسم: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016AA5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 w:hint="cs"/>
          <w:b/>
          <w:bCs/>
          <w:sz w:val="28"/>
          <w:szCs w:val="28"/>
          <w:rtl/>
        </w:rPr>
        <w:t xml:space="preserve"> التعري</w:t>
      </w:r>
      <w:r w:rsidRPr="00FC6260">
        <w:rPr>
          <w:rFonts w:ascii="Arial" w:hAnsi="Arial" w:cs="AL-Mohanad" w:hint="eastAsia"/>
          <w:b/>
          <w:bCs/>
          <w:sz w:val="28"/>
          <w:szCs w:val="28"/>
          <w:rtl/>
        </w:rPr>
        <w:t>ف</w:t>
      </w:r>
      <w:r w:rsidR="00E81F1B" w:rsidRPr="00FC6260">
        <w:rPr>
          <w:rFonts w:ascii="Arial" w:hAnsi="Arial" w:cs="AL-Mohanad"/>
          <w:b/>
          <w:bCs/>
          <w:sz w:val="28"/>
          <w:szCs w:val="28"/>
          <w:rtl/>
        </w:rPr>
        <w:t xml:space="preserve"> بالمقرر الدراسي ومعلومات عامة </w:t>
      </w:r>
      <w:r w:rsidRPr="00FC6260">
        <w:rPr>
          <w:rFonts w:ascii="Arial" w:hAnsi="Arial" w:cs="AL-Mohanad" w:hint="cs"/>
          <w:b/>
          <w:bCs/>
          <w:sz w:val="28"/>
          <w:szCs w:val="28"/>
          <w:rtl/>
        </w:rPr>
        <w:t>عنه: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البلاغة 1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016AA5" w:rsidRPr="00961A51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(161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عرب 2)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(2) ساعتان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د مقرر اختياري عام في عدة </w:t>
            </w:r>
            <w:r w:rsidR="00016AA5"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برامج</w:t>
            </w:r>
            <w:r w:rsidR="00016AA5" w:rsidRPr="00FC6260">
              <w:rPr>
                <w:rFonts w:ascii="Arial" w:hAnsi="Arial" w:cs="AL-Mohanad" w:hint="cs"/>
                <w:b/>
                <w:sz w:val="28"/>
                <w:szCs w:val="28"/>
                <w:rtl/>
              </w:rPr>
              <w:t>،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د. احمد جبر عبد القادر حسينات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الاول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بقة لهذا </w:t>
            </w:r>
            <w:r w:rsidR="00016AA5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المقرر </w:t>
            </w:r>
            <w:r w:rsidR="00016AA5">
              <w:rPr>
                <w:rFonts w:ascii="Arial" w:hAnsi="Arial" w:cs="AL-Mohanad"/>
                <w:b/>
                <w:sz w:val="28"/>
                <w:szCs w:val="28"/>
                <w:rtl/>
              </w:rPr>
              <w:t>(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7E6B89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</w:t>
            </w:r>
            <w:r w:rsidR="00016AA5" w:rsidRPr="00FC6260">
              <w:rPr>
                <w:rFonts w:ascii="Arial" w:hAnsi="Arial" w:cs="AL-Mohanad" w:hint="cs"/>
                <w:b/>
                <w:sz w:val="28"/>
                <w:szCs w:val="28"/>
                <w:rtl/>
              </w:rPr>
              <w:t>)</w:t>
            </w:r>
            <w:r w:rsidR="00016AA5">
              <w:rPr>
                <w:rFonts w:ascii="Arial" w:hAnsi="Arial" w:cs="AL-Mohanad" w:hint="cs"/>
                <w:b/>
                <w:sz w:val="28"/>
                <w:szCs w:val="28"/>
                <w:rtl/>
              </w:rPr>
              <w:t>: لا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9E53D7" w:rsidRPr="002A6F2B" w:rsidRDefault="009E53D7" w:rsidP="002A6F2B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يتعرف الطالب على أهم المعارف في مجال الدرس البلاغي من الناحية النظرية والتطبيقية </w:t>
            </w:r>
          </w:p>
          <w:p w:rsidR="009E53D7" w:rsidRPr="002A6F2B" w:rsidRDefault="009E53D7" w:rsidP="002A6F2B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إن يقف الطالب على المقصود بالفصاحة والبلاغة وشروط فصاحة الكلمة المفردة وشروط فصاحة الكلام الكلي المركب. </w:t>
            </w:r>
          </w:p>
          <w:p w:rsidR="002A6F2B" w:rsidRDefault="009E53D7" w:rsidP="002A6F2B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ان يقف الطالب على المرتكزات التي ينبغي توافرها في الكلام البليغ</w:t>
            </w:r>
          </w:p>
          <w:p w:rsidR="009E53D7" w:rsidRPr="002A6F2B" w:rsidRDefault="009E53D7" w:rsidP="002A6F2B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يقف الطالب على ما يفيد من دراسة البلاغة </w:t>
            </w:r>
            <w:r w:rsidR="00016AA5"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خاصة أن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يتعرف الطلبة على المفهوم الحديث للمنهج ومميزات الأخذ به عند تخطيط وتنفيذ المناهج الدراسية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2 – صف باختصار أية </w:t>
            </w:r>
            <w:r w:rsidR="00016AA5" w:rsidRPr="00D37DC3">
              <w:rPr>
                <w:rFonts w:ascii="Arial" w:hAnsi="Arial" w:cs="AL-Mohanad Bold" w:hint="cs"/>
                <w:sz w:val="28"/>
                <w:szCs w:val="28"/>
                <w:rtl/>
              </w:rPr>
              <w:t>خطط يتم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تنفيذها في الوقت الراهن من أجل تطوير وتحسين </w:t>
            </w:r>
            <w:bookmarkStart w:id="0" w:name="_GoBack"/>
            <w:bookmarkEnd w:id="0"/>
            <w:r w:rsidR="00016AA5" w:rsidRPr="00D37DC3">
              <w:rPr>
                <w:rFonts w:ascii="Arial" w:hAnsi="Arial" w:cs="AL-Mohanad Bold" w:hint="cs"/>
                <w:sz w:val="28"/>
                <w:szCs w:val="28"/>
                <w:rtl/>
              </w:rPr>
              <w:t>المقرر (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العنكبوتية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ل- 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>إن يتعرف الطالب على مفهوم الفكر الاسلامى للإدارة وتطبيقاتها</w:t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8D02B2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>- م</w:t>
            </w:r>
            <w:r>
              <w:rPr>
                <w:rFonts w:ascii="Arial" w:hAnsi="Arial" w:hint="cs"/>
                <w:sz w:val="28"/>
                <w:szCs w:val="28"/>
                <w:rtl/>
              </w:rPr>
              <w:t>قدمة تاريخية وعملية عن البلاغة ونشأتها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lastRenderedPageBreak/>
              <w:t xml:space="preserve">- </w:t>
            </w:r>
            <w:r>
              <w:rPr>
                <w:rFonts w:ascii="Arial" w:hAnsi="Arial" w:hint="cs"/>
                <w:sz w:val="28"/>
                <w:szCs w:val="28"/>
                <w:rtl/>
              </w:rPr>
              <w:t>الفصاحة والبلاغة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                                 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>- ا</w:t>
            </w:r>
            <w:r>
              <w:rPr>
                <w:rFonts w:ascii="Arial" w:hAnsi="Arial" w:hint="cs"/>
                <w:sz w:val="28"/>
                <w:szCs w:val="28"/>
                <w:rtl/>
              </w:rPr>
              <w:t>لتعريف بعلم المعاني وبيان أهميته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hint="cs"/>
                <w:sz w:val="28"/>
                <w:szCs w:val="28"/>
                <w:rtl/>
              </w:rPr>
              <w:t>الإسناد الخبري وأحواله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>- ال</w:t>
            </w:r>
            <w:r>
              <w:rPr>
                <w:rFonts w:ascii="Arial" w:hAnsi="Arial" w:hint="cs"/>
                <w:sz w:val="28"/>
                <w:szCs w:val="28"/>
                <w:rtl/>
              </w:rPr>
              <w:t>خبر أغراضه واضربه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rPr>
          <w:trHeight w:val="773"/>
        </w:trPr>
        <w:tc>
          <w:tcPr>
            <w:tcW w:w="6661" w:type="dxa"/>
          </w:tcPr>
          <w:p w:rsidR="008D02B2" w:rsidRPr="00604316" w:rsidRDefault="008D02B2" w:rsidP="00D96B9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خروج الخبر على خلاف مقتضى الظاهر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         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2</w:t>
            </w:r>
          </w:p>
        </w:tc>
      </w:tr>
      <w:tr w:rsidR="008D02B2" w:rsidRPr="00FC6260" w:rsidTr="00871BA2">
        <w:trPr>
          <w:trHeight w:val="773"/>
        </w:trPr>
        <w:tc>
          <w:tcPr>
            <w:tcW w:w="6661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- </w:t>
            </w:r>
            <w:r>
              <w:rPr>
                <w:rFonts w:ascii="Arial" w:hAnsi="Arial" w:hint="cs"/>
                <w:sz w:val="28"/>
                <w:szCs w:val="28"/>
                <w:rtl/>
              </w:rPr>
              <w:t>الحقيقة العقلية والمجاز العقلي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871BA2">
        <w:trPr>
          <w:trHeight w:val="773"/>
        </w:trPr>
        <w:tc>
          <w:tcPr>
            <w:tcW w:w="6661" w:type="dxa"/>
          </w:tcPr>
          <w:p w:rsidR="008D02B2" w:rsidRPr="00604316" w:rsidRDefault="008D02B2" w:rsidP="00D96B9F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319" w:hanging="284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الذكر والحذف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1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</w:tc>
      </w:tr>
      <w:tr w:rsidR="008D02B2" w:rsidRPr="00FC6260" w:rsidTr="002A6F2B">
        <w:trPr>
          <w:trHeight w:val="773"/>
        </w:trPr>
        <w:tc>
          <w:tcPr>
            <w:tcW w:w="6661" w:type="dxa"/>
            <w:tcBorders>
              <w:bottom w:val="single" w:sz="4" w:space="0" w:color="auto"/>
            </w:tcBorders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- </w:t>
            </w:r>
            <w:r>
              <w:rPr>
                <w:rFonts w:ascii="Arial" w:hAnsi="Arial" w:hint="cs"/>
                <w:sz w:val="28"/>
                <w:szCs w:val="28"/>
                <w:rtl/>
              </w:rPr>
              <w:t xml:space="preserve">التقديم والتأخير 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2</w:t>
            </w:r>
          </w:p>
        </w:tc>
        <w:tc>
          <w:tcPr>
            <w:tcW w:w="986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4</w:t>
            </w:r>
          </w:p>
        </w:tc>
      </w:tr>
      <w:tr w:rsidR="008D02B2" w:rsidRPr="00FC6260" w:rsidTr="002A6F2B">
        <w:trPr>
          <w:trHeight w:val="1979"/>
        </w:trPr>
        <w:tc>
          <w:tcPr>
            <w:tcW w:w="6661" w:type="dxa"/>
          </w:tcPr>
          <w:p w:rsidR="008D02B2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التعريف والتنكير</w:t>
            </w:r>
          </w:p>
          <w:p w:rsidR="008D02B2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خروج الكلام عن مقتضى الظاهر </w:t>
            </w:r>
          </w:p>
          <w:p w:rsidR="008D02B2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القصر: طرقة والجمال الفني فيه.</w:t>
            </w:r>
          </w:p>
          <w:p w:rsidR="008D02B2" w:rsidRPr="00604316" w:rsidRDefault="008D02B2" w:rsidP="002A6F2B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الإنشاء وأنواعه</w:t>
            </w:r>
          </w:p>
        </w:tc>
        <w:tc>
          <w:tcPr>
            <w:tcW w:w="993" w:type="dxa"/>
          </w:tcPr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1     </w:t>
            </w:r>
          </w:p>
        </w:tc>
        <w:tc>
          <w:tcPr>
            <w:tcW w:w="986" w:type="dxa"/>
          </w:tcPr>
          <w:p w:rsidR="008D02B2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  2</w:t>
            </w:r>
          </w:p>
          <w:p w:rsidR="008D02B2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</w:p>
          <w:p w:rsidR="008D02B2" w:rsidRPr="00604316" w:rsidRDefault="008D02B2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</w:p>
        </w:tc>
      </w:tr>
      <w:tr w:rsidR="002A6F2B" w:rsidRPr="00FC6260" w:rsidTr="002A6F2B">
        <w:trPr>
          <w:trHeight w:val="773"/>
        </w:trPr>
        <w:tc>
          <w:tcPr>
            <w:tcW w:w="6661" w:type="dxa"/>
            <w:tcBorders>
              <w:bottom w:val="single" w:sz="4" w:space="0" w:color="auto"/>
            </w:tcBorders>
          </w:tcPr>
          <w:p w:rsidR="002A6F2B" w:rsidRDefault="002A6F2B" w:rsidP="002A6F2B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الفصل والوصل مواطن كل منهما </w:t>
            </w:r>
          </w:p>
          <w:p w:rsidR="002A6F2B" w:rsidRDefault="002A6F2B" w:rsidP="002A6F2B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الإيجاز والإطناب</w:t>
            </w:r>
          </w:p>
        </w:tc>
        <w:tc>
          <w:tcPr>
            <w:tcW w:w="993" w:type="dxa"/>
          </w:tcPr>
          <w:p w:rsidR="002A6F2B" w:rsidRDefault="002A6F2B" w:rsidP="00D96B9F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2A6F2B" w:rsidRDefault="002A6F2B" w:rsidP="00D96B9F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2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  <w:p w:rsidR="00752903" w:rsidRPr="00752903" w:rsidRDefault="00752903" w:rsidP="007E6B89">
            <w:pPr>
              <w:rPr>
                <w:lang w:val="en-A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lastRenderedPageBreak/>
              <w:t>28ساعة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البلاغة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يتعرف الطالب على اهم المعرف في مجال الدرس البلاغي من الناحية النظرية والتطبيقية </w:t>
            </w:r>
          </w:p>
          <w:p w:rsid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يقف الطالب على المقصود بالفصاحة والبلاغة وشروط فصاحة الكلمة المفردة وشروط فصاحة الكلام الكلي المركب. </w:t>
            </w:r>
          </w:p>
          <w:p w:rsid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ان يقف الطالب على المرتكزات التي ينبغي توافرها في الكلام البليغ</w:t>
            </w:r>
          </w:p>
          <w:p w:rsid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ان يقف الطالب على مايفيد من دراسة البلاغة خاصة</w:t>
            </w:r>
          </w:p>
          <w:p w:rsidR="00A47CDF" w:rsidRP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 - عمليات العصف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- تكوين ثقافة معرفية عن بعض أعلام البلاغة واهم مؤلفاتهم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التقريب بين الطلاب للعمل على استعمال اللغة الفصيحة البليغة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- تجنب عيوب الكلام البلاغية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 w:firstRow="0" w:lastRow="0" w:firstColumn="0" w:lastColumn="0" w:noHBand="0" w:noVBand="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 w:firstRow="0" w:lastRow="0" w:firstColumn="0" w:lastColumn="0" w:noHBand="0" w:noVBand="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الواجبات والمشاركة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3- 4- 5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10٪</w:t>
            </w:r>
          </w:p>
        </w:tc>
      </w:tr>
      <w:tr w:rsidR="000039AD" w:rsidRPr="00FC6260" w:rsidTr="00D96B9F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4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الساعات المكتبية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lastRenderedPageBreak/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0039AD" w:rsidP="00871BA2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المراغي, احمد. </w:t>
            </w:r>
            <w:r w:rsidRPr="005426CC">
              <w:rPr>
                <w:rFonts w:ascii="Arial" w:hAnsi="Arial" w:cs="AL-Mohanad Bold" w:hint="cs"/>
                <w:i/>
                <w:iCs/>
                <w:sz w:val="28"/>
                <w:szCs w:val="28"/>
                <w:rtl/>
              </w:rPr>
              <w:t>علوم البلاغة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. المكتبة العصرية بيروت, 2011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Default="000039AD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دلائل الاعجاز- عبد القاهر الجرجاني- تحقيق الشيخ عبد المنعم خفاجه- مكتبة القاهره 1976.</w:t>
            </w:r>
          </w:p>
          <w:p w:rsidR="000039AD" w:rsidRPr="000039AD" w:rsidRDefault="000039AD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التلخيص في علو البلاغة- الخطيب القزويني- شرح عبدالله البرقوقي- دار الكتاب العربي.بيروت (د- ت)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بها)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val="en-AU"/>
              </w:rPr>
              <w:t xml:space="preserve">1.دلائل الإعجاز لعبد القاهر الجرجاني ,تعليق الشيخ عبد المنعم خفاجي , مكتبة القاهرة , القاهرة , 1976 م  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2. البلاغة : فنونها و أفنانها , لفضل عباس , دار الفرقان للنشر و التوزيع , عمان , الأردن , ط 6 , 2000 م .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3. ابو العدوس, يوسف. مدخل إلى البلاغة العربية  , دار المسيرة للنشر والتوزيع, عمان, ط 1,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البلاغة : فنونها و أفنانها , لفضل عباس , دار الفرقان للنشر و التوزيع , عمان , الأردن , ط 6 , 2000 م .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ابو العدوس, يوسف. مدخل إلى البلاغة العربية  , دار المسيرة للنشر والتوزيع, عمان, ط 1,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مواد تعليمية أخرى مثل البرامج المعتمدة على الحاسب الآلي/الأسطوانات المدمجة، والمعايير /اللوائح 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lastRenderedPageBreak/>
              <w:t>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/>
          <w:b/>
          <w:bCs/>
          <w:sz w:val="28"/>
          <w:szCs w:val="28"/>
          <w:rtl/>
        </w:rPr>
        <w:lastRenderedPageBreak/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-استبانات توزع 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>- يتم 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01B" w:rsidRDefault="0040301B" w:rsidP="00314301">
      <w:pPr>
        <w:spacing w:after="0" w:line="240" w:lineRule="auto"/>
      </w:pPr>
      <w:r>
        <w:separator/>
      </w:r>
    </w:p>
  </w:endnote>
  <w:endnote w:type="continuationSeparator" w:id="0">
    <w:p w:rsidR="0040301B" w:rsidRDefault="0040301B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5398705"/>
      <w:docPartObj>
        <w:docPartGallery w:val="Page Numbers (Bottom of Page)"/>
        <w:docPartUnique/>
      </w:docPartObj>
    </w:sdtPr>
    <w:sdtEndPr/>
    <w:sdtContent>
      <w:p w:rsidR="00D96B9F" w:rsidRDefault="0040301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AA5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96B9F" w:rsidRDefault="00D96B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01B" w:rsidRDefault="0040301B" w:rsidP="00314301">
      <w:pPr>
        <w:spacing w:after="0" w:line="240" w:lineRule="auto"/>
      </w:pPr>
      <w:r>
        <w:separator/>
      </w:r>
    </w:p>
  </w:footnote>
  <w:footnote w:type="continuationSeparator" w:id="0">
    <w:p w:rsidR="0040301B" w:rsidRDefault="0040301B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B9F" w:rsidRDefault="00D96B9F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1F1B"/>
    <w:rsid w:val="000039AD"/>
    <w:rsid w:val="00016AA5"/>
    <w:rsid w:val="00096169"/>
    <w:rsid w:val="000A69A8"/>
    <w:rsid w:val="000C5571"/>
    <w:rsid w:val="00117892"/>
    <w:rsid w:val="001353D0"/>
    <w:rsid w:val="001F367D"/>
    <w:rsid w:val="00205F2E"/>
    <w:rsid w:val="002A6F2B"/>
    <w:rsid w:val="002C68E3"/>
    <w:rsid w:val="0030148D"/>
    <w:rsid w:val="00314301"/>
    <w:rsid w:val="003175DB"/>
    <w:rsid w:val="003772B4"/>
    <w:rsid w:val="0040301B"/>
    <w:rsid w:val="004552D0"/>
    <w:rsid w:val="0046510A"/>
    <w:rsid w:val="004C751F"/>
    <w:rsid w:val="004D7C2D"/>
    <w:rsid w:val="005C3872"/>
    <w:rsid w:val="005E1A04"/>
    <w:rsid w:val="005F4B13"/>
    <w:rsid w:val="006046BB"/>
    <w:rsid w:val="00614CB5"/>
    <w:rsid w:val="006271EB"/>
    <w:rsid w:val="006445B0"/>
    <w:rsid w:val="0067027D"/>
    <w:rsid w:val="0068526E"/>
    <w:rsid w:val="00685E9F"/>
    <w:rsid w:val="00750CAD"/>
    <w:rsid w:val="00752903"/>
    <w:rsid w:val="007E6B89"/>
    <w:rsid w:val="007F56CF"/>
    <w:rsid w:val="00807208"/>
    <w:rsid w:val="00825C49"/>
    <w:rsid w:val="00871BA2"/>
    <w:rsid w:val="008B65F8"/>
    <w:rsid w:val="008D02B2"/>
    <w:rsid w:val="008D17DA"/>
    <w:rsid w:val="0093640D"/>
    <w:rsid w:val="00940E0C"/>
    <w:rsid w:val="009E53D7"/>
    <w:rsid w:val="00A12A8C"/>
    <w:rsid w:val="00A13851"/>
    <w:rsid w:val="00A274ED"/>
    <w:rsid w:val="00A47CDF"/>
    <w:rsid w:val="00AA404A"/>
    <w:rsid w:val="00AC0905"/>
    <w:rsid w:val="00AE4A04"/>
    <w:rsid w:val="00B523ED"/>
    <w:rsid w:val="00C1293B"/>
    <w:rsid w:val="00CC3562"/>
    <w:rsid w:val="00D0162C"/>
    <w:rsid w:val="00D92063"/>
    <w:rsid w:val="00D96B9F"/>
    <w:rsid w:val="00E81F1B"/>
    <w:rsid w:val="00E833A4"/>
    <w:rsid w:val="00EC55BC"/>
    <w:rsid w:val="00F037DD"/>
    <w:rsid w:val="00F305CA"/>
    <w:rsid w:val="00F62314"/>
    <w:rsid w:val="00F7307D"/>
    <w:rsid w:val="00F874FE"/>
    <w:rsid w:val="00F8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FBAD769-EEB2-4D85-91D8-A407810C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03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C0B31-AAB8-476B-AF45-1436A0DE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1659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Akram Abdulbagi Mohammed Naji</cp:lastModifiedBy>
  <cp:revision>3</cp:revision>
  <dcterms:created xsi:type="dcterms:W3CDTF">2013-12-14T18:15:00Z</dcterms:created>
  <dcterms:modified xsi:type="dcterms:W3CDTF">2013-12-15T13:43:00Z</dcterms:modified>
</cp:coreProperties>
</file>